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34_6067841"/>
      <w:bookmarkStart w:id="1" w:name="__DdeLink__430_1373771611"/>
      <w:r>
        <w:rPr/>
        <w:t>Prezados (as) Sras. e Srs.</w:t>
        <w:br/>
        <w:t>Ao cumprimentá-los cordialmente convocamos os conselheiros de direito e demais interessados para a 5ª PLENÁRIA ORDINÁRIA do Conselho Municipal dos Direitos da Pessoa Idosa -CMDPI a realizar-se no dia 09/07/2026 às 9h (nove horas), no Centro Integrado de Assistência Social – CIASC sito à Rua Marechal Floriano, nº 1492 – Centro</w:t>
        <w:br/>
        <w:t xml:space="preserve"> </w:t>
        <w:br/>
        <w:t>Lembrando que quem não puder participar deve enviar Ofício para o e-mail do CMDPI justificando sua ausência (cmi@santacruz.rs.gov.br)</w:t>
        <w:br/>
        <w:br/>
        <w:t>Pautas:</w:t>
        <w:br/>
        <w:t>1 –</w:t>
      </w:r>
      <w:bookmarkEnd w:id="1"/>
      <w:r>
        <w:rPr/>
        <w:t xml:space="preserve"> </w:t>
      </w:r>
      <w:r>
        <w:rPr/>
        <w:t>Aprovação da Resolução 024/2026 – Renovação de Inscrição de Programa de Atendimento da AATI.</w:t>
      </w:r>
    </w:p>
    <w:p>
      <w:pPr>
        <w:pStyle w:val="Normal"/>
        <w:rPr/>
      </w:pPr>
      <w:r>
        <w:rPr/>
        <w:t>2 – Solicitação de ajuda para pagamento de transporte para o encerramento dos jogos municipais desenvolvido pelo Clube da Terceira Idade Arte de Viver.</w:t>
      </w:r>
    </w:p>
    <w:p>
      <w:pPr>
        <w:pStyle w:val="Normal"/>
        <w:rPr/>
      </w:pPr>
      <w:r>
        <w:rPr/>
        <w:t>3 – Apresentação dos números financeiros da ASAN pela Instituição.</w:t>
      </w:r>
    </w:p>
    <w:p>
      <w:pPr>
        <w:pStyle w:val="Normal"/>
        <w:rPr/>
      </w:pPr>
      <w:r>
        <w:rPr/>
        <w:t>4 – Explanação sobre Junho Violeta.</w:t>
      </w:r>
    </w:p>
    <w:p>
      <w:pPr>
        <w:pStyle w:val="Normal"/>
        <w:rPr/>
      </w:pPr>
      <w:r>
        <w:rPr/>
        <w:t>5 – Inscrição no 8º Fórum e Festival Longevidade 2026.</w:t>
      </w:r>
    </w:p>
    <w:p>
      <w:pPr>
        <w:pStyle w:val="Normal"/>
        <w:rPr/>
      </w:pPr>
      <w:bookmarkStart w:id="2" w:name="__DdeLink__34_6067841"/>
      <w:r>
        <w:rPr/>
        <w:t>6 – Assuntos Gerais: renovações de ILPI’s</w:t>
      </w:r>
      <w:bookmarkEnd w:id="2"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LibreOffice/6.2.8.2$Windows_X86_64 LibreOffice_project/f82ddfca21ebc1e222a662a32b25c0c9d20169ee</Application>
  <Pages>1</Pages>
  <Words>139</Words>
  <Characters>798</Characters>
  <CharactersWithSpaces>943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2026-05-11T13:58:08Z</dcterms:created>
  <dc:creator/>
  <dc:description/>
  <dc:language>pt-BR</dc:language>
  <cp:lastModifiedBy/>
  <dcterms:modified xsi:type="dcterms:W3CDTF">2026-07-06T09:38:29Z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